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spacing w:lineRule="auto" w:line="360"/>
        <w:jc w:val="right"/>
        <w:rPr>
          <w:rFonts w:ascii="Arial" w:hAnsi="Arial"/>
        </w:rPr>
      </w:pPr>
      <w:r>
        <w:rPr/>
        <w:drawing>
          <wp:inline distT="0" distB="0" distL="0" distR="0">
            <wp:extent cx="1033780" cy="709930"/>
            <wp:effectExtent l="0" t="0" r="0" b="0"/>
            <wp:docPr id="1" name="image1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spacing w:lineRule="auto" w:line="360"/>
        <w:rPr>
          <w:b/>
          <w:b/>
        </w:rPr>
      </w:pPr>
      <w:r>
        <w:rPr>
          <w:b/>
        </w:rPr>
        <w:t>Tlačová správa</w:t>
      </w:r>
    </w:p>
    <w:p>
      <w:pPr>
        <w:pStyle w:val="LOnormal"/>
        <w:spacing w:lineRule="auto" w:line="360"/>
        <w:rPr>
          <w:b/>
          <w:b/>
        </w:rPr>
      </w:pPr>
      <w:r>
        <w:rPr>
          <w:b/>
        </w:rPr>
      </w:r>
    </w:p>
    <w:p>
      <w:pPr>
        <w:pStyle w:val="LOnormal"/>
        <w:spacing w:lineRule="auto" w:line="360"/>
        <w:rPr>
          <w:rFonts w:ascii="Arial" w:hAnsi="Arial"/>
        </w:rPr>
      </w:pPr>
      <w:r>
        <w:rPr/>
        <w:t xml:space="preserve">Usporiadateľ: </w:t>
        <w:tab/>
        <w:tab/>
        <w:t>Barbara Horáková Fehérová</w:t>
      </w:r>
    </w:p>
    <w:p>
      <w:pPr>
        <w:pStyle w:val="LOnormal"/>
        <w:spacing w:lineRule="auto" w:line="360"/>
        <w:rPr>
          <w:rFonts w:ascii="Arial" w:hAnsi="Arial"/>
        </w:rPr>
      </w:pPr>
      <w:r>
        <w:rPr/>
        <w:t xml:space="preserve">Názov: </w:t>
        <w:tab/>
        <w:tab/>
        <w:t xml:space="preserve">a/typik ‒ výstava inkluzívnej módy </w:t>
      </w:r>
    </w:p>
    <w:p>
      <w:pPr>
        <w:pStyle w:val="LOnormal"/>
        <w:spacing w:lineRule="auto" w:line="360"/>
        <w:rPr>
          <w:rFonts w:ascii="Arial" w:hAnsi="Arial"/>
        </w:rPr>
      </w:pPr>
      <w:r>
        <w:rPr/>
        <w:t xml:space="preserve">Miesto konania: </w:t>
        <w:tab/>
        <w:t>České centrum Bratislava</w:t>
      </w:r>
    </w:p>
    <w:p>
      <w:pPr>
        <w:pStyle w:val="LOnormal"/>
        <w:spacing w:lineRule="auto" w:line="360"/>
        <w:rPr>
          <w:rFonts w:ascii="Arial" w:hAnsi="Arial"/>
        </w:rPr>
      </w:pPr>
      <w:r>
        <w:rPr/>
        <w:t xml:space="preserve">Dátum konania: </w:t>
        <w:tab/>
        <w:t xml:space="preserve">6. 12. 2023 ‒ </w:t>
      </w:r>
      <w:r>
        <w:rPr>
          <w:rFonts w:eastAsia="Arial" w:cs="Arial"/>
          <w:color w:val="auto"/>
          <w:kern w:val="0"/>
          <w:sz w:val="22"/>
          <w:szCs w:val="22"/>
          <w:lang w:val="fr-FR" w:eastAsia="zh-CN" w:bidi="hi-IN"/>
        </w:rPr>
        <w:t>29</w:t>
      </w:r>
      <w:r>
        <w:rPr/>
        <w:t xml:space="preserve">. 2. 2024 </w:t>
      </w:r>
    </w:p>
    <w:p>
      <w:pPr>
        <w:pStyle w:val="LOnormal"/>
        <w:spacing w:lineRule="auto" w:line="360"/>
        <w:ind w:left="0" w:hanging="0"/>
        <w:jc w:val="right"/>
        <w:rPr>
          <w:rFonts w:ascii="Arial" w:hAnsi="Arial"/>
        </w:rPr>
      </w:pPr>
      <w:r>
        <w:rPr/>
        <w:t>V Bratislave dňa 24. 1. 2023</w:t>
      </w:r>
    </w:p>
    <w:p>
      <w:pPr>
        <w:pStyle w:val="LOnormal"/>
        <w:spacing w:lineRule="auto" w:line="360"/>
        <w:ind w:left="5760" w:hanging="0"/>
        <w:rPr>
          <w:rFonts w:ascii="Arial" w:hAnsi="Arial"/>
          <w:b/>
          <w:b/>
          <w:u w:val="single"/>
        </w:rPr>
      </w:pPr>
      <w:r>
        <w:rPr>
          <w:b/>
          <w:u w:val="single"/>
        </w:rPr>
      </w:r>
    </w:p>
    <w:p>
      <w:pPr>
        <w:pStyle w:val="LOnormal"/>
        <w:spacing w:lineRule="auto" w:line="360"/>
        <w:ind w:left="5760" w:hanging="0"/>
        <w:rPr>
          <w:rFonts w:ascii="Arial" w:hAnsi="Arial"/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spacing w:lineRule="auto" w:line="360"/>
        <w:rPr>
          <w:b/>
          <w:b/>
          <w:sz w:val="26"/>
          <w:szCs w:val="26"/>
          <w:u w:val="single"/>
        </w:rPr>
      </w:pPr>
      <w:bookmarkStart w:id="0" w:name="docs-internal-guid-5c9635e4-7fff-8658-d7"/>
      <w:bookmarkEnd w:id="0"/>
      <w:r>
        <w:rPr>
          <w:b/>
          <w:i w:val="false"/>
          <w:caps w:val="false"/>
          <w:smallCaps w:val="false"/>
          <w:color w:val="000000"/>
          <w:sz w:val="26"/>
          <w:szCs w:val="26"/>
          <w:u w:val="single"/>
        </w:rPr>
        <w:t>Na výstave inkluzívnej módy a/typik nechýbali ani účastníci projektu</w:t>
      </w:r>
      <w:r>
        <w:rPr>
          <w:b/>
          <w:sz w:val="26"/>
          <w:szCs w:val="26"/>
          <w:u w:val="single"/>
        </w:rPr>
        <w:t xml:space="preserve"> </w:t>
      </w:r>
    </w:p>
    <w:p>
      <w:pPr>
        <w:pStyle w:val="LOnormal"/>
        <w:spacing w:lineRule="auto" w:line="360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left"/>
        <w:rPr>
          <w:b/>
          <w:b/>
        </w:rPr>
      </w:pPr>
      <w:bookmarkStart w:id="1" w:name="docs-internal-guid-925f0aa5-7fff-6258-a4"/>
      <w:bookmarkEnd w:id="1"/>
      <w:r>
        <w:rPr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Vernisáž výstavy inkluzívnej módy sa konala 6. decembra v Českom centre Bratislava. Unikátna výstava prezentuje odevy vhodné pre ľudí s hendikepom, odlišnosťami aj prísnymi </w:t>
      </w:r>
      <w:r>
        <w:rPr>
          <w:rFonts w:eastAsia="Arial" w:cs="Arial"/>
          <w:b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en-US" w:eastAsia="zh-CN" w:bidi="hi-IN"/>
        </w:rPr>
        <w:t>e</w:t>
      </w:r>
      <w:r>
        <w:rPr>
          <w:rFonts w:eastAsia="Arial" w:cs="Arial"/>
          <w:b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cs-CZ" w:eastAsia="zh-CN" w:bidi="hi-IN"/>
        </w:rPr>
        <w:t>tickými</w:t>
      </w:r>
      <w:r>
        <w:rPr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 kritériami na vznik oblečenia. Návštevníci</w:t>
      </w:r>
      <w:r>
        <w:rPr>
          <w:rFonts w:eastAsia="Arial" w:cs="Arial"/>
          <w:b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fr-FR" w:eastAsia="zh-CN" w:bidi="hi-IN"/>
        </w:rPr>
        <w:t>*</w:t>
      </w:r>
      <w:r>
        <w:rPr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čky sa mohli tešiť zo živej hudby, ktorú pripravili účastníčky projektu. Súčasťou výstavy je aj haptická kniha s audio sprievodcom vhodná pre ľudí so zrakovým postihnutím.</w:t>
        <w:br/>
      </w:r>
    </w:p>
    <w:p>
      <w:pPr>
        <w:pStyle w:val="Telotextu"/>
        <w:spacing w:lineRule="auto" w:line="360"/>
        <w:jc w:val="left"/>
        <w:rPr>
          <w:b/>
          <w:b/>
        </w:rPr>
      </w:pPr>
      <w:bookmarkStart w:id="2" w:name="docs-internal-guid-d67c6a68-7fff-5165-6c"/>
      <w:bookmarkEnd w:id="2"/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 xml:space="preserve">Bratislava </w:t>
      </w: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highlight w:val="white"/>
          <w:u w:val="none"/>
          <w:effect w:val="none"/>
          <w:lang w:val="cs-CZ" w:eastAsia="zh-CN" w:bidi="hi-IN"/>
        </w:rPr>
        <w:t>24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 xml:space="preserve">. januára 2024 ‒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highlight w:val="white"/>
          <w:u w:val="none"/>
          <w:effect w:val="none"/>
        </w:rPr>
        <w:t xml:space="preserve">Päť na mieru ušitých kostýmov, päť príbehov a spoločné hľadanie oblečenia ‒ kože, v ktorej sme tým, čím skutočne sme, a kým sa chceme stať. To je </w:t>
      </w:r>
      <w:r>
        <w:rPr>
          <w:b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highlight w:val="white"/>
          <w:u w:val="none"/>
          <w:effect w:val="none"/>
        </w:rPr>
        <w:t>a/typik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highlight w:val="white"/>
          <w:u w:val="none"/>
          <w:effect w:val="none"/>
        </w:rPr>
        <w:t>, výstava inkluzívnej módy, ktorá nerozlišuje telá na normálne a "tie druhé". </w:t>
      </w:r>
    </w:p>
    <w:p>
      <w:pPr>
        <w:pStyle w:val="Telotextu"/>
        <w:bidi w:val="0"/>
        <w:spacing w:lineRule="auto" w:line="360" w:before="240" w:after="24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Vernisáž výstavy sa uskutočnila 6. 12. za účasti širokej verejnosti, vedenia Českého centra, prítomnosti autoriek aj väčšiny participantov a participantiek výstavy. Na návštevníčky a návštevníkov čakalo privítanie, občerstvenie aj jazzové hudobné vstupy, ktoré zaistili participantky výstavy Kateřina Vlastová, Kamila Blažková Koncová a hosť Adam Blažek. Výstava tak naviazala na otvorenie Bratislava Design weeku, ktorého bola súčasťou a usporiadala aj diskusiu s tvorkyňami v rámci sekcie BADW TALKS.</w:t>
        <w:br/>
      </w:r>
      <w:r>
        <w:rPr>
          <w:b/>
          <w:i/>
          <w:caps w:val="false"/>
          <w:smallCaps w:val="false"/>
          <w:strike w:val="false"/>
          <w:dstrike w:val="false"/>
          <w:color w:val="C9211E"/>
          <w:sz w:val="24"/>
          <w:szCs w:val="24"/>
          <w:u w:val="none"/>
          <w:effect w:val="none"/>
        </w:rPr>
        <w:br/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>Výstava a/typik</w:t>
      </w:r>
      <w:r>
        <w:rPr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 xml:space="preserve">dokumentárnym prístupom zachytáva skúsenosti a témy participantov*tiek a necháva zaznieť ich hlas, rôzne perspektívy na módu, odlišnosti a vizáž, založený na estetike kože, krehkosti a aktivizmu.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K videniu sú samotné odevy, sprievodné texty, ukážky materiálov a fotografie participan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t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stva v ich prirodzenom prostredí.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u w:val="none"/>
          <w:effect w:val="none"/>
        </w:rPr>
        <w:t xml:space="preserve">Vraví sa, že šaty robia človeka, ale </w:t>
      </w:r>
      <w:r>
        <w:rPr>
          <w:b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u w:val="none"/>
          <w:effect w:val="none"/>
        </w:rPr>
        <w:t>a/typik</w:t>
      </w:r>
      <w:r>
        <w:rPr>
          <w:caps w:val="false"/>
          <w:smallCaps w:val="false"/>
          <w:strike w:val="false"/>
          <w:dstrike w:val="false"/>
          <w:color w:val="050505"/>
          <w:sz w:val="24"/>
          <w:szCs w:val="24"/>
          <w:u w:val="none"/>
          <w:effect w:val="none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u w:val="none"/>
          <w:effect w:val="none"/>
        </w:rPr>
        <w:t>sa snaží hľadať podstatu šiat v ich primárnej funkcii - slúžiť nositeľkám/om a ich potrebám, zodpovedať koži, v ktorej sa cítia dobre.</w:t>
      </w:r>
    </w:p>
    <w:p>
      <w:pPr>
        <w:pStyle w:val="Telotextu"/>
        <w:bidi w:val="0"/>
        <w:spacing w:lineRule="auto" w:line="360" w:before="240" w:after="240"/>
        <w:jc w:val="left"/>
        <w:rPr>
          <w:b/>
          <w:b/>
        </w:rPr>
      </w:pPr>
      <w:r>
        <w:rPr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>„</w:t>
      </w:r>
      <w:r>
        <w:rPr>
          <w:b w:val="false"/>
          <w:i/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>Všetci narážame na fyzické limity svojich tiel. Čo nás trápi často viac, je nedostatočná ústretovosť k ľuďom s odlišnosťami, ako aj nedostupnosť mnohých služieb, ale aj diskriminácia zo strany okolia.“</w:t>
      </w:r>
      <w:r>
        <w:rPr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>hovorí a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utorka výstavy Barbara Horáková Fehérová.</w:t>
      </w:r>
    </w:p>
    <w:p>
      <w:pPr>
        <w:pStyle w:val="Telotextu"/>
        <w:bidi w:val="0"/>
        <w:spacing w:lineRule="auto" w:line="360" w:before="240" w:after="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Odevy na mieru zahŕňajú spodnú bielizeň vhodnú pre veľmi krehkú kožu spôsobenú nevyliečiteľnou chorobou, plášť ktorý je sám o sebe umením, oblečenie pre mladého ekologického aktivistu, haptické šaty pre hudobníčku so zrakovým hendikepom či zimný kabát, ktorý zohľadňuje chýbajúcu končatinu. </w:t>
      </w:r>
    </w:p>
    <w:p>
      <w:pPr>
        <w:pStyle w:val="Telotextu"/>
        <w:bidi w:val="0"/>
        <w:spacing w:lineRule="auto" w:line="360" w:before="240" w:after="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Zámerom výstavy je otvoriť tému života s hen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d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ikepom a možnosti emancipácie, ktoré sa opierajú o re</w:t>
      </w:r>
      <w:r>
        <w:rPr>
          <w:rFonts w:eastAsia="Arial" w:cs="Arial"/>
          <w:b w:val="false"/>
          <w:i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effect w:val="none"/>
          <w:lang w:val="fr-FR" w:eastAsia="zh-CN" w:bidi="hi-IN"/>
        </w:rPr>
        <w:t>špek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tujúcu módu založenú na dialógu a vytvoriť priestor pre zdieľanie osobných skúseností s odlišnosťou, ktoré nie sú tak výnimočné, ako si mnohí myslia.</w:t>
      </w:r>
    </w:p>
    <w:p>
      <w:pPr>
        <w:pStyle w:val="Telotextu"/>
        <w:bidi w:val="0"/>
        <w:spacing w:lineRule="auto" w:line="360" w:before="240" w:after="240"/>
        <w:jc w:val="left"/>
        <w:rPr>
          <w:b/>
          <w:b/>
        </w:rPr>
      </w:pPr>
      <w:r>
        <w:rPr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>„</w:t>
      </w:r>
      <w:r>
        <w:rPr>
          <w:b w:val="false"/>
          <w:i/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 xml:space="preserve">Skúsenosti s  telesnými odlišnosťami, hendikepom nie sú vôbec neobvyklé, a mnohé nemusia byť na prvý pohľad viditeľné. Podľa WHO 1 z 5 ľudí na svete zažíva zdravotné postihnutie, ide teda skôr o to, že téma hendikepu je stále tabu. Napríklad veľkovýroba oblečenia z princípu nepodporuje oblečenie pre takýchto ľudí, pretože by sa im to nevyplatilo – výroba by bola časovo náročná a kvalitné oblečenie by dlho vydržalo. To nie sú princípy rýchlej módy.“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 xml:space="preserve">dopĺňa Ema Kovalčíková,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kurátorka a dramaturgička výstavy</w:t>
      </w:r>
    </w:p>
    <w:p>
      <w:pPr>
        <w:pStyle w:val="Telotextu"/>
        <w:bidi w:val="0"/>
        <w:spacing w:lineRule="auto" w:line="360" w:before="240" w:after="24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Výstava potrvá do konca februára v Galérii Českého centra Bratislava.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 xml:space="preserve">Pokiaľ by ste sa chceli dozvedieť viac o participantstve projektu a nemôžete prísť na výstavu, odporúčame pozrieť si sociálne siete, kde sa autorky jednotlivým príbehom podrobnejšie venujú a postupne ich zverejňujú.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>Odkazy na siete a podrobnosti nájdete na</w:t>
      </w:r>
      <w:r>
        <w:rPr>
          <w:caps w:val="false"/>
          <w:smallCaps w:val="false"/>
          <w:strike w:val="false"/>
          <w:dstrike w:val="false"/>
          <w:color w:val="222222"/>
          <w:sz w:val="24"/>
          <w:szCs w:val="24"/>
          <w:u w:val="none"/>
          <w:effect w:val="none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effect w:val="none"/>
        </w:rPr>
        <w:t>www.baaa.cz/atypik</w:t>
      </w:r>
    </w:p>
    <w:p>
      <w:pPr>
        <w:pStyle w:val="Telotextu"/>
        <w:bidi w:val="0"/>
        <w:spacing w:lineRule="auto" w:line="360" w:before="240" w:after="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Autorka výstavy Barbara Horáková Fehérová sa venuje kostýmovému výtvarníctvu vo filmových a divadelných projektoch a vedie udržateľnú značku oblečenia na mieru </w:t>
      </w:r>
      <w:r>
        <w:rPr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baaa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. Na projekte sa ďalej podieľaly kurátorka a dramaturgička Ema Kovalčíková a fotografka Adriána Vančová.</w:t>
      </w:r>
    </w:p>
    <w:p>
      <w:pPr>
        <w:pStyle w:val="Telotextu"/>
        <w:bidi w:val="0"/>
        <w:spacing w:lineRule="auto" w:line="360" w:before="240" w:after="0"/>
        <w:jc w:val="left"/>
        <w:rPr>
          <w:b/>
          <w:b/>
        </w:rPr>
      </w:pPr>
      <w:r>
        <w:rPr>
          <w:b/>
        </w:rPr>
      </w:r>
    </w:p>
    <w:p>
      <w:pPr>
        <w:pStyle w:val="Telotextu"/>
        <w:spacing w:lineRule="auto" w:line="360"/>
        <w:jc w:val="left"/>
        <w:rPr>
          <w:b/>
          <w:b/>
        </w:rPr>
      </w:pP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 xml:space="preserve">Projekt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50505"/>
          <w:sz w:val="24"/>
          <w:szCs w:val="24"/>
          <w:u w:val="none"/>
          <w:effect w:val="none"/>
        </w:rPr>
        <w:t xml:space="preserve">z verejných zdrojov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effect w:val="none"/>
        </w:rPr>
        <w:t>podporil Fond na podporu umenia. Partnerom podujatia je BKIS.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highlight w:val="white"/>
          <w:u w:val="none"/>
          <w:effect w:val="none"/>
        </w:rPr>
        <w:br/>
      </w:r>
    </w:p>
    <w:p>
      <w:pPr>
        <w:pStyle w:val="LOnormal"/>
        <w:spacing w:lineRule="auto" w:line="360"/>
        <w:rPr>
          <w:rFonts w:ascii="Arial" w:hAnsi="Arial"/>
        </w:rPr>
      </w:pPr>
      <w:r>
        <w:rPr/>
        <w:t>###</w:t>
      </w:r>
    </w:p>
    <w:p>
      <w:pPr>
        <w:pStyle w:val="LOnormal"/>
        <w:spacing w:lineRule="auto" w:line="360"/>
        <w:rPr>
          <w:rFonts w:ascii="Arial" w:hAnsi="Arial"/>
        </w:rPr>
      </w:pPr>
      <w:r>
        <w:rPr/>
      </w:r>
    </w:p>
    <w:p>
      <w:pPr>
        <w:pStyle w:val="LOnormal"/>
        <w:spacing w:lineRule="auto" w:line="360"/>
        <w:rPr>
          <w:b/>
          <w:b/>
          <w:color w:val="222222"/>
          <w:highlight w:val="white"/>
        </w:rPr>
      </w:pPr>
      <w:r>
        <w:rPr>
          <w:b/>
          <w:color w:val="222222"/>
          <w:highlight w:val="white"/>
        </w:rPr>
        <w:t>Kontaktná osoba:</w:t>
      </w:r>
    </w:p>
    <w:p>
      <w:pPr>
        <w:pStyle w:val="LOnormal"/>
        <w:spacing w:lineRule="auto" w:line="360"/>
        <w:rPr>
          <w:b/>
          <w:b/>
          <w:color w:val="222222"/>
          <w:highlight w:val="white"/>
        </w:rPr>
      </w:pPr>
      <w:r>
        <w:rPr>
          <w:b/>
          <w:color w:val="222222"/>
          <w:highlight w:val="white"/>
        </w:rPr>
      </w:r>
    </w:p>
    <w:p>
      <w:pPr>
        <w:pStyle w:val="LOnormal"/>
        <w:spacing w:lineRule="auto" w:line="360"/>
        <w:rPr>
          <w:i/>
          <w:i/>
          <w:color w:val="222222"/>
        </w:rPr>
      </w:pPr>
      <w:r>
        <w:rPr>
          <w:i/>
          <w:color w:val="222222"/>
        </w:rPr>
        <w:t>MgA. Barbara Horáková Fehérová</w:t>
      </w:r>
    </w:p>
    <w:p>
      <w:pPr>
        <w:pStyle w:val="LOnormal"/>
        <w:spacing w:lineRule="auto" w:line="360"/>
        <w:rPr>
          <w:b/>
          <w:b/>
          <w:i/>
          <w:i/>
          <w:color w:val="222222"/>
        </w:rPr>
      </w:pPr>
      <w:r>
        <w:rPr>
          <w:b/>
          <w:i/>
          <w:color w:val="222222"/>
        </w:rPr>
      </w:r>
    </w:p>
    <w:p>
      <w:pPr>
        <w:pStyle w:val="LOnormal"/>
        <w:spacing w:lineRule="auto" w:line="360"/>
        <w:rPr>
          <w:i/>
          <w:i/>
          <w:color w:val="222222"/>
        </w:rPr>
      </w:pPr>
      <w:r>
        <w:rPr>
          <w:i/>
          <w:color w:val="222222"/>
        </w:rPr>
        <w:t>barbara.feherova@gmail.com</w:t>
      </w:r>
    </w:p>
    <w:p>
      <w:pPr>
        <w:pStyle w:val="LOnormal"/>
        <w:spacing w:lineRule="auto" w:line="360"/>
        <w:rPr>
          <w:i/>
          <w:i/>
          <w:color w:val="222222"/>
        </w:rPr>
      </w:pPr>
      <w:r>
        <w:rPr>
          <w:i/>
          <w:color w:val="222222"/>
        </w:rPr>
      </w:r>
    </w:p>
    <w:p>
      <w:pPr>
        <w:pStyle w:val="Telotextu"/>
        <w:spacing w:lineRule="auto" w:line="360"/>
        <w:rPr>
          <w:i/>
          <w:i/>
          <w:color w:val="222222"/>
        </w:rPr>
      </w:pPr>
      <w:bookmarkStart w:id="3" w:name="docs-internal-guid-19fb91a6-7fff-a510-93"/>
      <w:bookmarkEnd w:id="3"/>
      <w:r>
        <w:rPr>
          <w:b w:val="false"/>
          <w:i/>
          <w:iCs/>
          <w:caps w:val="false"/>
          <w:smallCaps w:val="false"/>
          <w:strike w:val="false"/>
          <w:dstrike w:val="false"/>
          <w:color w:val="222222"/>
          <w:sz w:val="22"/>
          <w:u w:val="none"/>
          <w:effect w:val="none"/>
        </w:rPr>
        <w:t>+421 902 342 891</w:t>
      </w:r>
    </w:p>
    <w:p>
      <w:pPr>
        <w:pStyle w:val="Telotextu"/>
        <w:bidi w:val="0"/>
        <w:spacing w:lineRule="auto" w:line="331" w:before="0" w:after="0"/>
        <w:rPr>
          <w:i/>
          <w:i/>
          <w:color w:val="222222"/>
        </w:rPr>
      </w:pPr>
      <w:r>
        <w:rPr>
          <w:b w:val="false"/>
          <w:i/>
          <w:iCs/>
          <w:caps w:val="false"/>
          <w:smallCaps w:val="false"/>
          <w:strike w:val="false"/>
          <w:dstrike w:val="false"/>
          <w:color w:val="222222"/>
          <w:sz w:val="22"/>
          <w:highlight w:val="white"/>
          <w:u w:val="none"/>
          <w:effect w:val="none"/>
        </w:rPr>
        <w:t>+420 723 909 846</w:t>
      </w:r>
    </w:p>
    <w:p>
      <w:pPr>
        <w:pStyle w:val="LOnormal"/>
        <w:spacing w:lineRule="auto" w:line="360"/>
        <w:rPr>
          <w:i/>
          <w:i/>
          <w:color w:val="222222"/>
        </w:rPr>
      </w:pPr>
      <w:r>
        <w:rPr>
          <w:i/>
          <w:color w:val="222222"/>
        </w:rPr>
      </w:r>
    </w:p>
    <w:p>
      <w:pPr>
        <w:pStyle w:val="LOnormal"/>
        <w:spacing w:lineRule="auto" w:line="360"/>
        <w:rPr>
          <w:color w:val="222222"/>
        </w:rPr>
      </w:pPr>
      <w:r>
        <w:rPr/>
        <w:drawing>
          <wp:inline distT="0" distB="0" distL="0" distR="0">
            <wp:extent cx="1033780" cy="709930"/>
            <wp:effectExtent l="0" t="0" r="0" b="0"/>
            <wp:docPr id="2" name="Obrázo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70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Onormal"/>
        <w:shd w:val="clear" w:fill="FFFFFF"/>
        <w:spacing w:lineRule="auto" w:line="360"/>
        <w:rPr>
          <w:b/>
          <w:b/>
          <w:i/>
          <w:i/>
          <w:color w:val="222222"/>
        </w:rPr>
      </w:pPr>
      <w:r>
        <w:rPr>
          <w:b/>
          <w:i/>
          <w:color w:val="222222"/>
        </w:rPr>
      </w:r>
    </w:p>
    <w:p>
      <w:pPr>
        <w:pStyle w:val="LOnormal"/>
        <w:spacing w:lineRule="auto" w:line="360"/>
        <w:rPr>
          <w:rFonts w:ascii="Arial" w:hAnsi="Arial"/>
        </w:rPr>
      </w:pPr>
      <w:r>
        <w:rPr/>
      </w:r>
    </w:p>
    <w:sectPr>
      <w:type w:val="nextPage"/>
      <w:pgSz w:w="11906" w:h="16838"/>
      <w:pgMar w:left="1304" w:right="1304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fr-FR" w:eastAsia="zh-CN" w:bidi="hi-IN"/>
    </w:rPr>
  </w:style>
  <w:style w:type="paragraph" w:styleId="Nadpis1">
    <w:name w:val="Heading 1"/>
    <w:basedOn w:val="LOnormal"/>
    <w:next w:val="LOnormal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Nadpis2">
    <w:name w:val="Heading 2"/>
    <w:basedOn w:val="LOnormal"/>
    <w:next w:val="LOnormal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Nadpis3">
    <w:name w:val="Heading 3"/>
    <w:basedOn w:val="LOnormal"/>
    <w:next w:val="LOnormal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Nadpis4">
    <w:name w:val="Heading 4"/>
    <w:basedOn w:val="LOnormal"/>
    <w:next w:val="LOnormal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Nadpis5">
    <w:name w:val="Heading 5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Nadpis6">
    <w:name w:val="Heading 6"/>
    <w:basedOn w:val="LOnormal"/>
    <w:next w:val="LOnormal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Onormal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fr-FR" w:eastAsia="zh-CN" w:bidi="hi-IN"/>
    </w:rPr>
  </w:style>
  <w:style w:type="paragraph" w:styleId="Nzov">
    <w:name w:val="Title"/>
    <w:basedOn w:val="LOnormal"/>
    <w:next w:val="LOnormal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Podnadpis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LibreOffice/6.4.1.2$Windows_X86_64 LibreOffice_project/4d224e95b98b138af42a64d84056446d09082932</Application>
  <Pages>3</Pages>
  <Words>588</Words>
  <Characters>3488</Characters>
  <CharactersWithSpaces>4069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sk-SK</dc:language>
  <cp:lastModifiedBy/>
  <dcterms:modified xsi:type="dcterms:W3CDTF">2024-01-24T18:35:08Z</dcterms:modified>
  <cp:revision>4</cp:revision>
  <dc:subject/>
  <dc:title/>
</cp:coreProperties>
</file>